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3" w:rsidRPr="006A4235" w:rsidRDefault="006A4235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February </w:t>
      </w:r>
      <w:r w:rsidRPr="006A4235">
        <w:rPr>
          <w:sz w:val="28"/>
          <w:szCs w:val="28"/>
        </w:rPr>
        <w:t>28, 2013</w:t>
      </w:r>
    </w:p>
    <w:p w:rsidR="006A4235" w:rsidRDefault="006A4235" w:rsidP="006A4235">
      <w:pPr>
        <w:jc w:val="center"/>
        <w:rPr>
          <w:sz w:val="28"/>
          <w:szCs w:val="28"/>
        </w:rPr>
      </w:pPr>
      <w:r w:rsidRPr="006A4235">
        <w:rPr>
          <w:sz w:val="28"/>
          <w:szCs w:val="28"/>
        </w:rPr>
        <w:t>February Newsletter</w:t>
      </w:r>
    </w:p>
    <w:p w:rsidR="006A4235" w:rsidRDefault="006A4235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hope everyone is basking in the warmth of the Love of God, during this cold month of February. The street ministry for “Hope for the Homeless” </w:t>
      </w:r>
      <w:r w:rsidR="0009499E">
        <w:rPr>
          <w:sz w:val="28"/>
          <w:szCs w:val="28"/>
        </w:rPr>
        <w:t>takes commitment to a whole different level when you minister outside when it is cold.</w:t>
      </w:r>
    </w:p>
    <w:p w:rsidR="0009499E" w:rsidRDefault="0009499E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>We were in Raleigh, NC on Feb.3</w:t>
      </w:r>
      <w:r w:rsidRPr="0009499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with the cold and hit and miss rain.</w:t>
      </w:r>
    </w:p>
    <w:p w:rsidR="0009499E" w:rsidRDefault="0009499E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>I had a new believer share his testimony on how far away he was from God</w:t>
      </w:r>
      <w:r w:rsidR="002B002F">
        <w:rPr>
          <w:sz w:val="28"/>
          <w:szCs w:val="28"/>
        </w:rPr>
        <w:t>,</w:t>
      </w:r>
      <w:r>
        <w:rPr>
          <w:sz w:val="28"/>
          <w:szCs w:val="28"/>
        </w:rPr>
        <w:t xml:space="preserve"> to where he is now.</w:t>
      </w:r>
      <w:r w:rsidR="001C68C4">
        <w:rPr>
          <w:sz w:val="28"/>
          <w:szCs w:val="28"/>
        </w:rPr>
        <w:t xml:space="preserve"> He shared how before he was saved</w:t>
      </w:r>
      <w:r w:rsidR="00534B90">
        <w:rPr>
          <w:sz w:val="28"/>
          <w:szCs w:val="28"/>
        </w:rPr>
        <w:t>,</w:t>
      </w:r>
      <w:r w:rsidR="001C68C4">
        <w:rPr>
          <w:sz w:val="28"/>
          <w:szCs w:val="28"/>
        </w:rPr>
        <w:t xml:space="preserve"> to use to try and get Christians to try his lifestyle, and actually pulled some of them back into bondage.</w:t>
      </w:r>
    </w:p>
    <w:p w:rsidR="00534B90" w:rsidRDefault="00534B90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>On Feb.9</w:t>
      </w:r>
      <w:r w:rsidRPr="00534B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 were at the “Bread House” in Fayetteville, NC.</w:t>
      </w:r>
    </w:p>
    <w:p w:rsidR="00534B90" w:rsidRDefault="00534B90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This was the first time this year that we had been there, so I gave the message on “What do you hope happens to you in 2013”. I let them know that without Faith there is no hope.</w:t>
      </w:r>
    </w:p>
    <w:p w:rsidR="00534B90" w:rsidRDefault="00534B90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>We were back in Smithfield, NC for the 2</w:t>
      </w:r>
      <w:r w:rsidRPr="00534B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time with </w:t>
      </w:r>
      <w:r w:rsidR="002153CF">
        <w:rPr>
          <w:sz w:val="28"/>
          <w:szCs w:val="28"/>
        </w:rPr>
        <w:t>“</w:t>
      </w:r>
      <w:r>
        <w:rPr>
          <w:sz w:val="28"/>
          <w:szCs w:val="28"/>
        </w:rPr>
        <w:t>WLF</w:t>
      </w:r>
      <w:r w:rsidR="002153CF">
        <w:rPr>
          <w:sz w:val="28"/>
          <w:szCs w:val="28"/>
        </w:rPr>
        <w:t>J Ministries on Feb.21</w:t>
      </w:r>
      <w:r w:rsidR="002153CF" w:rsidRPr="002153CF">
        <w:rPr>
          <w:sz w:val="28"/>
          <w:szCs w:val="28"/>
          <w:vertAlign w:val="superscript"/>
        </w:rPr>
        <w:t>st</w:t>
      </w:r>
      <w:r w:rsidR="002153CF">
        <w:rPr>
          <w:sz w:val="28"/>
          <w:szCs w:val="28"/>
        </w:rPr>
        <w:t>.</w:t>
      </w:r>
    </w:p>
    <w:p w:rsidR="002153CF" w:rsidRDefault="002153CF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>This month 36 people showed up and 4 people received salvation. I gave a message on “The Love of God” and it is there even if you don’t love God, or even</w:t>
      </w:r>
      <w:r w:rsidR="002B002F">
        <w:rPr>
          <w:sz w:val="28"/>
          <w:szCs w:val="28"/>
        </w:rPr>
        <w:t xml:space="preserve"> love</w:t>
      </w:r>
      <w:bookmarkStart w:id="0" w:name="_GoBack"/>
      <w:bookmarkEnd w:id="0"/>
      <w:r>
        <w:rPr>
          <w:sz w:val="28"/>
          <w:szCs w:val="28"/>
        </w:rPr>
        <w:t xml:space="preserve"> yourself. God’s love is unconditional unlike human love.</w:t>
      </w:r>
    </w:p>
    <w:p w:rsidR="002153CF" w:rsidRDefault="002153CF" w:rsidP="006A4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Thanks for your prayers and support. Ministry time is short, but </w:t>
      </w:r>
      <w:r w:rsidR="00DE2EAB">
        <w:rPr>
          <w:sz w:val="28"/>
          <w:szCs w:val="28"/>
        </w:rPr>
        <w:t>eternity</w:t>
      </w:r>
      <w:r>
        <w:rPr>
          <w:sz w:val="28"/>
          <w:szCs w:val="28"/>
        </w:rPr>
        <w:t xml:space="preserve"> is forever </w:t>
      </w:r>
    </w:p>
    <w:p w:rsidR="006A4235" w:rsidRPr="006A4235" w:rsidRDefault="006A4235" w:rsidP="006A4235">
      <w:pPr>
        <w:jc w:val="center"/>
        <w:rPr>
          <w:sz w:val="28"/>
          <w:szCs w:val="28"/>
        </w:rPr>
      </w:pPr>
    </w:p>
    <w:sectPr w:rsidR="006A4235" w:rsidRPr="006A42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B2" w:rsidRDefault="00324BB2" w:rsidP="006A4235">
      <w:pPr>
        <w:spacing w:after="0" w:line="240" w:lineRule="auto"/>
      </w:pPr>
      <w:r>
        <w:separator/>
      </w:r>
    </w:p>
  </w:endnote>
  <w:endnote w:type="continuationSeparator" w:id="0">
    <w:p w:rsidR="00324BB2" w:rsidRDefault="00324BB2" w:rsidP="006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Phone: (910) 502-2044</w:t>
    </w: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6A4235" w:rsidRDefault="006A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B2" w:rsidRDefault="00324BB2" w:rsidP="006A4235">
      <w:pPr>
        <w:spacing w:after="0" w:line="240" w:lineRule="auto"/>
      </w:pPr>
      <w:r>
        <w:separator/>
      </w:r>
    </w:p>
  </w:footnote>
  <w:footnote w:type="continuationSeparator" w:id="0">
    <w:p w:rsidR="00324BB2" w:rsidRDefault="00324BB2" w:rsidP="006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6A4235" w:rsidRPr="0031472D" w:rsidRDefault="006A423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6A4235" w:rsidRDefault="006A4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35"/>
    <w:rsid w:val="0009499E"/>
    <w:rsid w:val="001C68C4"/>
    <w:rsid w:val="002153CF"/>
    <w:rsid w:val="002B002F"/>
    <w:rsid w:val="00324BB2"/>
    <w:rsid w:val="00534B90"/>
    <w:rsid w:val="006A4235"/>
    <w:rsid w:val="00A24933"/>
    <w:rsid w:val="00D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35"/>
  </w:style>
  <w:style w:type="paragraph" w:styleId="Footer">
    <w:name w:val="footer"/>
    <w:basedOn w:val="Normal"/>
    <w:link w:val="FooterChar"/>
    <w:uiPriority w:val="99"/>
    <w:unhideWhenUsed/>
    <w:rsid w:val="006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35"/>
  </w:style>
  <w:style w:type="paragraph" w:styleId="Footer">
    <w:name w:val="footer"/>
    <w:basedOn w:val="Normal"/>
    <w:link w:val="FooterChar"/>
    <w:uiPriority w:val="99"/>
    <w:unhideWhenUsed/>
    <w:rsid w:val="006A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2013-02-28T20:23:00Z</dcterms:created>
  <dcterms:modified xsi:type="dcterms:W3CDTF">2013-02-28T21:07:00Z</dcterms:modified>
</cp:coreProperties>
</file>